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C64E40">
        <w:rPr>
          <w:rFonts w:ascii="Times New Roman" w:hAnsi="Times New Roman" w:cs="Times New Roman"/>
          <w:sz w:val="28"/>
          <w:szCs w:val="28"/>
        </w:rPr>
        <w:t>Эл. линия 110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C64E40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D2CF9">
        <w:rPr>
          <w:rFonts w:ascii="Times New Roman" w:hAnsi="Times New Roman" w:cs="Times New Roman"/>
          <w:sz w:val="28"/>
          <w:szCs w:val="28"/>
        </w:rPr>
        <w:t>3</w:t>
      </w:r>
      <w:r w:rsidR="00C64E40">
        <w:rPr>
          <w:rFonts w:ascii="Times New Roman" w:hAnsi="Times New Roman" w:cs="Times New Roman"/>
          <w:sz w:val="28"/>
          <w:szCs w:val="28"/>
        </w:rPr>
        <w:t>59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</w:t>
      </w:r>
      <w:r w:rsidR="00C64E40">
        <w:rPr>
          <w:rFonts w:ascii="Times New Roman" w:hAnsi="Times New Roman" w:cs="Times New Roman"/>
          <w:sz w:val="28"/>
          <w:szCs w:val="28"/>
        </w:rPr>
        <w:t xml:space="preserve">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64E40">
        <w:rPr>
          <w:rFonts w:ascii="Times New Roman" w:hAnsi="Times New Roman" w:cs="Times New Roman"/>
          <w:sz w:val="28"/>
          <w:szCs w:val="28"/>
        </w:rPr>
        <w:t>0207001:2</w:t>
      </w:r>
      <w:r w:rsidR="0022756F">
        <w:rPr>
          <w:rFonts w:ascii="Times New Roman" w:hAnsi="Times New Roman" w:cs="Times New Roman"/>
          <w:sz w:val="28"/>
          <w:szCs w:val="28"/>
        </w:rPr>
        <w:t>1</w:t>
      </w:r>
      <w:r w:rsidR="007D2294">
        <w:rPr>
          <w:rFonts w:ascii="Times New Roman" w:hAnsi="Times New Roman" w:cs="Times New Roman"/>
          <w:sz w:val="28"/>
          <w:szCs w:val="28"/>
        </w:rPr>
        <w:t xml:space="preserve">, </w:t>
      </w:r>
      <w:r w:rsidR="007D2294" w:rsidRPr="007D2294">
        <w:rPr>
          <w:rFonts w:ascii="Times New Roman" w:hAnsi="Times New Roman" w:cs="Times New Roman"/>
          <w:sz w:val="28"/>
          <w:szCs w:val="28"/>
        </w:rPr>
        <w:t>входящий в состав единого землепользования земельного участка с кадастровым номером 42:04:0207001:23</w:t>
      </w:r>
      <w:r w:rsidRPr="007D2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D2294" w:rsidRPr="00FB549B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2763B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7D2294">
        <w:rPr>
          <w:rFonts w:ascii="Times New Roman" w:hAnsi="Times New Roman" w:cs="Times New Roman"/>
          <w:sz w:val="28"/>
          <w:szCs w:val="28"/>
        </w:rPr>
        <w:t>для сельскохозяйственного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D2294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7D2294" w:rsidRDefault="00FB549B" w:rsidP="007D22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</w:t>
      </w:r>
      <w:r w:rsidR="007D229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00</w:t>
      </w:r>
      <w:r w:rsidR="007D229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:</w:t>
      </w:r>
      <w:r w:rsidR="007D2294">
        <w:rPr>
          <w:rFonts w:ascii="Times New Roman" w:hAnsi="Times New Roman" w:cs="Times New Roman"/>
          <w:sz w:val="28"/>
          <w:szCs w:val="28"/>
        </w:rPr>
        <w:t>495</w:t>
      </w:r>
      <w:r>
        <w:rPr>
          <w:rFonts w:ascii="Times New Roman" w:hAnsi="Times New Roman" w:cs="Times New Roman"/>
          <w:sz w:val="28"/>
          <w:szCs w:val="28"/>
        </w:rPr>
        <w:t xml:space="preserve">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ОАО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, в 3,0 км восточнее п. Боровой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7D2294"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          земель – земли сельскохозяйственного назначения</w:t>
      </w:r>
      <w:r w:rsidR="007D2294"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2294">
        <w:rPr>
          <w:rFonts w:ascii="Times New Roman" w:hAnsi="Times New Roman" w:cs="Times New Roman"/>
          <w:sz w:val="28"/>
          <w:szCs w:val="28"/>
        </w:rPr>
        <w:t>0207001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7D2294">
        <w:rPr>
          <w:rFonts w:ascii="Times New Roman" w:hAnsi="Times New Roman" w:cs="Times New Roman"/>
          <w:sz w:val="28"/>
          <w:szCs w:val="28"/>
        </w:rPr>
        <w:t>58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ОАО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, (ГСП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D2294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D2294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</w:t>
      </w:r>
      <w:r w:rsidR="00E74D2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номер</w:t>
      </w:r>
      <w:r w:rsidR="00E74D28">
        <w:rPr>
          <w:rFonts w:ascii="Times New Roman" w:hAnsi="Times New Roman" w:cs="Times New Roman"/>
          <w:sz w:val="28"/>
          <w:szCs w:val="28"/>
        </w:rPr>
        <w:t>ами</w:t>
      </w:r>
      <w:r>
        <w:rPr>
          <w:rFonts w:ascii="Times New Roman" w:hAnsi="Times New Roman" w:cs="Times New Roman"/>
          <w:sz w:val="28"/>
          <w:szCs w:val="28"/>
        </w:rPr>
        <w:t xml:space="preserve"> 42:04:</w:t>
      </w:r>
      <w:r w:rsidR="00E74D28">
        <w:rPr>
          <w:rFonts w:ascii="Times New Roman" w:hAnsi="Times New Roman" w:cs="Times New Roman"/>
          <w:sz w:val="28"/>
          <w:szCs w:val="28"/>
        </w:rPr>
        <w:t>0206002:40, 42:04:0206002:35, 42:04:0206002:36, входящи</w:t>
      </w:r>
      <w:r w:rsidR="00F0053C">
        <w:rPr>
          <w:rFonts w:ascii="Times New Roman" w:hAnsi="Times New Roman" w:cs="Times New Roman"/>
          <w:sz w:val="28"/>
          <w:szCs w:val="28"/>
        </w:rPr>
        <w:t>е</w:t>
      </w:r>
      <w:r w:rsidR="00E74D28">
        <w:rPr>
          <w:rFonts w:ascii="Times New Roman" w:hAnsi="Times New Roman" w:cs="Times New Roman"/>
          <w:sz w:val="28"/>
          <w:szCs w:val="28"/>
        </w:rPr>
        <w:t xml:space="preserve"> </w:t>
      </w:r>
      <w:r w:rsidR="00E74D28" w:rsidRPr="007D2294">
        <w:rPr>
          <w:rFonts w:ascii="Times New Roman" w:hAnsi="Times New Roman" w:cs="Times New Roman"/>
          <w:sz w:val="28"/>
          <w:szCs w:val="28"/>
        </w:rPr>
        <w:t>в состав единого землепользования земельного участка с кадастровым номером 42:04:</w:t>
      </w:r>
      <w:r w:rsidR="00E74D28">
        <w:rPr>
          <w:rFonts w:ascii="Times New Roman" w:hAnsi="Times New Roman" w:cs="Times New Roman"/>
          <w:sz w:val="28"/>
          <w:szCs w:val="28"/>
        </w:rPr>
        <w:t>0000000</w:t>
      </w:r>
      <w:r w:rsidR="00E74D28" w:rsidRPr="007D2294">
        <w:rPr>
          <w:rFonts w:ascii="Times New Roman" w:hAnsi="Times New Roman" w:cs="Times New Roman"/>
          <w:sz w:val="28"/>
          <w:szCs w:val="28"/>
        </w:rPr>
        <w:t>:</w:t>
      </w:r>
      <w:r w:rsidR="00E74D28">
        <w:rPr>
          <w:rFonts w:ascii="Times New Roman" w:hAnsi="Times New Roman" w:cs="Times New Roman"/>
          <w:sz w:val="28"/>
          <w:szCs w:val="28"/>
        </w:rPr>
        <w:t>80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74D28">
        <w:rPr>
          <w:rFonts w:ascii="Times New Roman" w:hAnsi="Times New Roman" w:cs="Times New Roman"/>
          <w:sz w:val="28"/>
          <w:szCs w:val="28"/>
        </w:rPr>
        <w:t>28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севернее </w:t>
      </w:r>
      <w:r w:rsidR="00E74D28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п. Кедровка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E74D28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добычи угля и производственного 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832D7" w:rsidRPr="00F832D7" w:rsidRDefault="00F832D7" w:rsidP="00F832D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</w:t>
      </w:r>
      <w:r w:rsidR="00E74D28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00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:</w:t>
      </w:r>
      <w:r w:rsidR="00E74D28">
        <w:rPr>
          <w:rFonts w:ascii="Times New Roman" w:hAnsi="Times New Roman" w:cs="Times New Roman"/>
          <w:sz w:val="28"/>
          <w:szCs w:val="28"/>
        </w:rPr>
        <w:t>124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0,65 км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юго-восточнее п. Привольный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E74D28">
        <w:rPr>
          <w:rFonts w:ascii="Times New Roman" w:hAnsi="Times New Roman" w:cs="Times New Roman"/>
          <w:sz w:val="28"/>
          <w:szCs w:val="28"/>
        </w:rPr>
        <w:t>сельскохозяйственного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74D28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5C23FB" w:rsidRDefault="005C23FB" w:rsidP="005C23F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0053C">
        <w:rPr>
          <w:rFonts w:ascii="Times New Roman" w:hAnsi="Times New Roman" w:cs="Times New Roman"/>
          <w:sz w:val="28"/>
          <w:szCs w:val="28"/>
        </w:rPr>
        <w:t>0207001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F0053C">
        <w:rPr>
          <w:rFonts w:ascii="Times New Roman" w:hAnsi="Times New Roman" w:cs="Times New Roman"/>
          <w:sz w:val="28"/>
          <w:szCs w:val="28"/>
        </w:rPr>
        <w:t xml:space="preserve">134, </w:t>
      </w:r>
      <w:r w:rsidR="00F0053C" w:rsidRPr="007D2294">
        <w:rPr>
          <w:rFonts w:ascii="Times New Roman" w:hAnsi="Times New Roman" w:cs="Times New Roman"/>
          <w:sz w:val="28"/>
          <w:szCs w:val="28"/>
        </w:rPr>
        <w:t>входящий в состав единого землепользования земельного участка с кадастровым номером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0053C">
        <w:rPr>
          <w:rFonts w:ascii="Times New Roman" w:hAnsi="Times New Roman" w:cs="Times New Roman"/>
          <w:sz w:val="28"/>
          <w:szCs w:val="28"/>
        </w:rPr>
        <w:t xml:space="preserve">42:04:0207001:135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586700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lastRenderedPageBreak/>
        <w:t>Кемеровская область, р-н Кемеровский, п Привольный, 0,72 км по направлению на юго-восток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сельскохозяйственное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0053C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0053C" w:rsidRDefault="00586700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</w:t>
      </w:r>
      <w:r w:rsidR="00F0053C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номер</w:t>
      </w:r>
      <w:r w:rsidR="00F0053C">
        <w:rPr>
          <w:rFonts w:ascii="Times New Roman" w:hAnsi="Times New Roman" w:cs="Times New Roman"/>
          <w:sz w:val="28"/>
          <w:szCs w:val="28"/>
        </w:rPr>
        <w:t>ами</w:t>
      </w:r>
      <w:r>
        <w:rPr>
          <w:rFonts w:ascii="Times New Roman" w:hAnsi="Times New Roman" w:cs="Times New Roman"/>
          <w:sz w:val="28"/>
          <w:szCs w:val="28"/>
        </w:rPr>
        <w:t xml:space="preserve"> 42:04:</w:t>
      </w:r>
      <w:r w:rsidR="00F0053C">
        <w:rPr>
          <w:rFonts w:ascii="Times New Roman" w:hAnsi="Times New Roman" w:cs="Times New Roman"/>
          <w:sz w:val="28"/>
          <w:szCs w:val="28"/>
        </w:rPr>
        <w:t>0207001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F0053C">
        <w:rPr>
          <w:rFonts w:ascii="Times New Roman" w:hAnsi="Times New Roman" w:cs="Times New Roman"/>
          <w:sz w:val="28"/>
          <w:szCs w:val="28"/>
        </w:rPr>
        <w:t xml:space="preserve">141, 42:04:0207001:1030, входящие </w:t>
      </w:r>
      <w:r w:rsidR="00F0053C" w:rsidRPr="007D2294">
        <w:rPr>
          <w:rFonts w:ascii="Times New Roman" w:hAnsi="Times New Roman" w:cs="Times New Roman"/>
          <w:sz w:val="28"/>
          <w:szCs w:val="28"/>
        </w:rPr>
        <w:t xml:space="preserve">в состав единого землепользования земельного участка с кадастровым номером </w:t>
      </w:r>
      <w:r w:rsidR="00F0053C">
        <w:rPr>
          <w:rFonts w:ascii="Times New Roman" w:hAnsi="Times New Roman" w:cs="Times New Roman"/>
          <w:sz w:val="28"/>
          <w:szCs w:val="28"/>
        </w:rPr>
        <w:t xml:space="preserve">42:04:0207001:145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F0053C"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1500 м на северо-запад от поселка Привольный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 xml:space="preserve">для размещения центральной промплощадки, вертикального вентиляционного ствола, северного флангового ствола ООО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 xml:space="preserve">Шахта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>Бутовская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0053C" w:rsidRPr="00E74D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CD77DB">
        <w:rPr>
          <w:rFonts w:ascii="Times New Roman" w:hAnsi="Times New Roman" w:cs="Times New Roman"/>
          <w:sz w:val="28"/>
          <w:szCs w:val="28"/>
        </w:rPr>
        <w:t>;</w:t>
      </w:r>
      <w:r w:rsidR="00E102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053C" w:rsidRDefault="00F0053C" w:rsidP="00F0053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42:04:0206002:175 площадью 68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CD77DB" w:rsidRPr="00CD77D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Щегловское сельское поселение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CD77DB">
        <w:rPr>
          <w:rFonts w:ascii="Times New Roman" w:hAnsi="Times New Roman" w:cs="Times New Roman"/>
          <w:color w:val="000000"/>
          <w:sz w:val="28"/>
          <w:szCs w:val="28"/>
        </w:rPr>
        <w:t>обогатительная фабрика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D77DB" w:rsidRPr="00E74D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CD77DB" w:rsidRDefault="00CD77DB" w:rsidP="00CD77D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42:04:0207001:445 площадью 5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Кемеровское лесничество, Барановское участковое лесничество, урочище </w:t>
      </w:r>
      <w:r w:rsidR="002443BF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>Барановское</w:t>
      </w:r>
      <w:r w:rsidR="002443BF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>, защитные леса, квартал №181 (выдел 6)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F40FA6">
        <w:rPr>
          <w:rFonts w:ascii="Times New Roman" w:hAnsi="Times New Roman" w:cs="Times New Roman"/>
          <w:sz w:val="28"/>
          <w:szCs w:val="28"/>
        </w:rPr>
        <w:t>р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>азработка месторождений полезных ископаемых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40FA6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40FA6" w:rsidRDefault="00F40FA6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42:04:0207001:518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40FA6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 w:rsidRPr="0082763B">
        <w:rPr>
          <w:rFonts w:ascii="Times New Roman" w:hAnsi="Times New Roman" w:cs="Times New Roman"/>
          <w:sz w:val="28"/>
          <w:szCs w:val="28"/>
        </w:rPr>
        <w:t>,</w:t>
      </w:r>
      <w:r w:rsidR="002443BF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40FA6" w:rsidRDefault="00F40FA6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42:04:0207001:520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40FA6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 w:rsidRPr="0082763B">
        <w:rPr>
          <w:rFonts w:ascii="Times New Roman" w:hAnsi="Times New Roman" w:cs="Times New Roman"/>
          <w:sz w:val="28"/>
          <w:szCs w:val="28"/>
        </w:rPr>
        <w:t xml:space="preserve">, </w:t>
      </w:r>
      <w:r w:rsidR="002443BF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82763B">
        <w:rPr>
          <w:rFonts w:ascii="Times New Roman" w:hAnsi="Times New Roman" w:cs="Times New Roman"/>
          <w:sz w:val="28"/>
          <w:szCs w:val="28"/>
        </w:rPr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40FA6" w:rsidRDefault="00F40FA6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42:04:0207001:509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40FA6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 w:rsidRPr="0082763B">
        <w:rPr>
          <w:rFonts w:ascii="Times New Roman" w:hAnsi="Times New Roman" w:cs="Times New Roman"/>
          <w:sz w:val="28"/>
          <w:szCs w:val="28"/>
        </w:rPr>
        <w:t xml:space="preserve">, </w:t>
      </w:r>
      <w:r w:rsidR="002443BF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82763B">
        <w:rPr>
          <w:rFonts w:ascii="Times New Roman" w:hAnsi="Times New Roman" w:cs="Times New Roman"/>
          <w:sz w:val="28"/>
          <w:szCs w:val="28"/>
        </w:rPr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3C643C" w:rsidRDefault="003C643C" w:rsidP="003C643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42:04:0000000:1151 площадью </w:t>
      </w:r>
      <w:r w:rsidR="00C93163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Щегловское сельское поселение, фонд перераспределения ОАО </w:t>
      </w:r>
      <w:r w:rsidR="00C93163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C93163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C93163">
        <w:rPr>
          <w:rFonts w:ascii="Times New Roman" w:hAnsi="Times New Roman" w:cs="Times New Roman"/>
          <w:sz w:val="28"/>
          <w:szCs w:val="28"/>
        </w:rPr>
        <w:t>выращивание зерновых и иных сельскохозяйственных культур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93163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C93163" w:rsidRDefault="00C93163" w:rsidP="00C9316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42:04:0207001:548 площадью 40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Кемеровское лесничество, Барановское участковое лесничество, урочище Барановское, кварталы № 181, 183, 184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C931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C93163" w:rsidP="00C9316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42:24:0000000:1795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931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Щегловское сельское поселение, в 1,2 км по направлению на юг от </w:t>
      </w:r>
      <w:r w:rsidR="002443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C93163">
        <w:rPr>
          <w:rFonts w:ascii="Times New Roman" w:eastAsia="Times New Roman" w:hAnsi="Times New Roman" w:cs="Times New Roman"/>
          <w:sz w:val="28"/>
          <w:szCs w:val="28"/>
          <w:lang w:eastAsia="ru-RU"/>
        </w:rPr>
        <w:t>с. Верхотомское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выращивание зерновых и иных сельскохозяйственных культур, категория земель – земли сельскохозяйственного назначения,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F34DC">
        <w:rPr>
          <w:rFonts w:ascii="Times New Roman" w:hAnsi="Times New Roman" w:cs="Times New Roman"/>
          <w:sz w:val="28"/>
          <w:szCs w:val="28"/>
        </w:rPr>
        <w:t>16</w:t>
      </w:r>
      <w:r w:rsidR="00A77064">
        <w:rPr>
          <w:rFonts w:ascii="Times New Roman" w:hAnsi="Times New Roman" w:cs="Times New Roman"/>
          <w:sz w:val="28"/>
          <w:szCs w:val="28"/>
        </w:rPr>
        <w:t>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BD2CF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079962B0" wp14:editId="226BB3DC">
            <wp:simplePos x="0" y="0"/>
            <wp:positionH relativeFrom="column">
              <wp:posOffset>-3004185</wp:posOffset>
            </wp:positionH>
            <wp:positionV relativeFrom="paragraph">
              <wp:posOffset>-993140</wp:posOffset>
            </wp:positionV>
            <wp:extent cx="11391900" cy="887714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1900" cy="887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194A" w:rsidRDefault="00C3194A" w:rsidP="00F54F90">
      <w:pPr>
        <w:spacing w:after="0" w:line="240" w:lineRule="auto"/>
      </w:pPr>
      <w:r>
        <w:separator/>
      </w:r>
    </w:p>
  </w:endnote>
  <w:endnote w:type="continuationSeparator" w:id="0">
    <w:p w:rsidR="00C3194A" w:rsidRDefault="00C3194A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194A" w:rsidRDefault="00C3194A" w:rsidP="00F54F90">
      <w:pPr>
        <w:spacing w:after="0" w:line="240" w:lineRule="auto"/>
      </w:pPr>
      <w:r>
        <w:separator/>
      </w:r>
    </w:p>
  </w:footnote>
  <w:footnote w:type="continuationSeparator" w:id="0">
    <w:p w:rsidR="00C3194A" w:rsidRDefault="00C3194A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756F"/>
    <w:rsid w:val="002308DA"/>
    <w:rsid w:val="00232F08"/>
    <w:rsid w:val="00237BF4"/>
    <w:rsid w:val="002443BF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643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176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739A9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8383E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2294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34DC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2CF9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3194A"/>
    <w:rsid w:val="00C568A4"/>
    <w:rsid w:val="00C572E6"/>
    <w:rsid w:val="00C614A6"/>
    <w:rsid w:val="00C64E40"/>
    <w:rsid w:val="00C71075"/>
    <w:rsid w:val="00C72A83"/>
    <w:rsid w:val="00C800E6"/>
    <w:rsid w:val="00C93163"/>
    <w:rsid w:val="00CA08CA"/>
    <w:rsid w:val="00CB4945"/>
    <w:rsid w:val="00CC1CCD"/>
    <w:rsid w:val="00CC632B"/>
    <w:rsid w:val="00CD0781"/>
    <w:rsid w:val="00CD4C28"/>
    <w:rsid w:val="00CD77DB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5F86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4D28"/>
    <w:rsid w:val="00E7649C"/>
    <w:rsid w:val="00E80B0D"/>
    <w:rsid w:val="00E87A1C"/>
    <w:rsid w:val="00EB600D"/>
    <w:rsid w:val="00ED546A"/>
    <w:rsid w:val="00EF5163"/>
    <w:rsid w:val="00EF5456"/>
    <w:rsid w:val="00F0016D"/>
    <w:rsid w:val="00F0053C"/>
    <w:rsid w:val="00F04515"/>
    <w:rsid w:val="00F071A7"/>
    <w:rsid w:val="00F115F8"/>
    <w:rsid w:val="00F231C4"/>
    <w:rsid w:val="00F26B4C"/>
    <w:rsid w:val="00F338DF"/>
    <w:rsid w:val="00F40FA6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EC06F1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62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6AE08A-151B-44FB-AA9F-A0049FC30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1917</TotalTime>
  <Pages>4</Pages>
  <Words>1192</Words>
  <Characters>6799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132</cp:revision>
  <cp:lastPrinted>2022-08-12T07:13:00Z</cp:lastPrinted>
  <dcterms:created xsi:type="dcterms:W3CDTF">2019-03-01T06:54:00Z</dcterms:created>
  <dcterms:modified xsi:type="dcterms:W3CDTF">2022-08-16T04:30:00Z</dcterms:modified>
</cp:coreProperties>
</file>